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5104"/>
        <w:gridCol w:w="4820"/>
      </w:tblGrid>
      <w:tr w:rsidR="00F17ED9" w:rsidRPr="002A728C" w14:paraId="2FC18F61" w14:textId="77777777" w:rsidTr="00CD332D">
        <w:tc>
          <w:tcPr>
            <w:tcW w:w="5104" w:type="dxa"/>
            <w:shd w:val="clear" w:color="auto" w:fill="auto"/>
          </w:tcPr>
          <w:p w14:paraId="065EE00D" w14:textId="77777777" w:rsidR="00F17ED9" w:rsidRPr="002A728C" w:rsidRDefault="00F17ED9" w:rsidP="00CD332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72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Ініціатор: </w:t>
            </w:r>
            <w:r w:rsidRPr="002A728C">
              <w:rPr>
                <w:rFonts w:ascii="Times New Roman" w:hAnsi="Times New Roman" w:cs="Times New Roman"/>
                <w:bCs/>
                <w:sz w:val="28"/>
                <w:szCs w:val="28"/>
              </w:rPr>
              <w:t>депутати Закарпатської обласної ради – члени Наглядової ради Комунальної установи «Управління спільною власністю територіальних громад» Закарпатської обласної ради</w:t>
            </w:r>
          </w:p>
          <w:p w14:paraId="00C60FB8" w14:textId="77777777" w:rsidR="00F17ED9" w:rsidRPr="002A728C" w:rsidRDefault="00F17ED9" w:rsidP="00CD332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955B3C6" w14:textId="233F7518" w:rsidR="00F17ED9" w:rsidRPr="002A728C" w:rsidRDefault="00AC7746" w:rsidP="00CD332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Автор</w:t>
            </w:r>
            <w:r w:rsidR="00F17ED9" w:rsidRPr="002A72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="00F17ED9" w:rsidRPr="002A72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Комунальна установа</w:t>
            </w:r>
          </w:p>
          <w:p w14:paraId="77DE9A07" w14:textId="77777777" w:rsidR="00F17ED9" w:rsidRPr="002A728C" w:rsidRDefault="00F17ED9" w:rsidP="00CD332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728C">
              <w:rPr>
                <w:rFonts w:ascii="Times New Roman" w:hAnsi="Times New Roman" w:cs="Times New Roman"/>
                <w:bCs/>
                <w:sz w:val="28"/>
                <w:szCs w:val="28"/>
              </w:rPr>
              <w:t>«Управління спільною власністю</w:t>
            </w:r>
          </w:p>
          <w:p w14:paraId="31C807D0" w14:textId="77777777" w:rsidR="00F17ED9" w:rsidRPr="002A728C" w:rsidRDefault="00F17ED9" w:rsidP="00CD332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72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територіальних громад» </w:t>
            </w:r>
          </w:p>
          <w:p w14:paraId="7DB7A09B" w14:textId="1227878D" w:rsidR="00F17ED9" w:rsidRPr="002A728C" w:rsidRDefault="00F17ED9" w:rsidP="002A728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728C">
              <w:rPr>
                <w:rFonts w:ascii="Times New Roman" w:hAnsi="Times New Roman" w:cs="Times New Roman"/>
                <w:bCs/>
                <w:sz w:val="28"/>
                <w:szCs w:val="28"/>
              </w:rPr>
              <w:t>Закарпатської обласної ради</w:t>
            </w:r>
          </w:p>
        </w:tc>
        <w:tc>
          <w:tcPr>
            <w:tcW w:w="4820" w:type="dxa"/>
            <w:shd w:val="clear" w:color="auto" w:fill="auto"/>
          </w:tcPr>
          <w:p w14:paraId="089955DE" w14:textId="28090316" w:rsidR="00F17ED9" w:rsidRPr="002A728C" w:rsidRDefault="00F17ED9" w:rsidP="00CD332D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72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</w:t>
            </w:r>
            <w:r w:rsidR="002A72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Є</w:t>
            </w:r>
            <w:r w:rsidRPr="002A72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КТ</w:t>
            </w:r>
          </w:p>
          <w:p w14:paraId="7D7FED5A" w14:textId="64A12D26" w:rsidR="00F17ED9" w:rsidRPr="002A728C" w:rsidRDefault="00F17ED9" w:rsidP="00CD332D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72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  <w:r w:rsidR="002A72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554</w:t>
            </w:r>
            <w:r w:rsidRPr="002A72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r w:rsidR="002A72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01.1-14</w:t>
            </w:r>
            <w:r w:rsidRPr="002A72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</w:t>
            </w:r>
          </w:p>
        </w:tc>
      </w:tr>
    </w:tbl>
    <w:p w14:paraId="2FA6557B" w14:textId="77777777" w:rsidR="00F17ED9" w:rsidRDefault="00F17ED9" w:rsidP="002A728C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767408">
        <w:rPr>
          <w:rFonts w:ascii="Times New Roman" w:hAnsi="Times New Roman" w:cs="Times New Roman"/>
          <w:noProof/>
          <w:sz w:val="28"/>
          <w:szCs w:val="28"/>
        </w:rPr>
        <w:object w:dxaOrig="984" w:dyaOrig="1160" w14:anchorId="5882B6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0.5pt;height:45.75pt;mso-width-percent:0;mso-height-percent:0;mso-width-percent:0;mso-height-percent:0" o:ole="" fillcolor="window">
            <v:imagedata r:id="rId6" o:title=""/>
          </v:shape>
          <o:OLEObject Type="Embed" ProgID="Word.Picture.8" ShapeID="_x0000_i1025" DrawAspect="Content" ObjectID="_1803900899" r:id="rId7"/>
        </w:object>
      </w:r>
    </w:p>
    <w:p w14:paraId="37A60BE4" w14:textId="77777777" w:rsidR="002A728C" w:rsidRPr="002A728C" w:rsidRDefault="002A728C" w:rsidP="002A728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B2A0FFA" w14:textId="77777777" w:rsidR="00F17ED9" w:rsidRDefault="00F17ED9" w:rsidP="002A72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408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1BC26C24" w14:textId="77777777" w:rsidR="002A728C" w:rsidRDefault="002A728C" w:rsidP="002A728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6869F5C" w14:textId="65977BC4" w:rsidR="002A728C" w:rsidRPr="002A728C" w:rsidRDefault="002A728C" w:rsidP="002A72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28C">
        <w:rPr>
          <w:rFonts w:ascii="Times New Roman" w:hAnsi="Times New Roman" w:cs="Times New Roman"/>
          <w:b/>
          <w:sz w:val="28"/>
          <w:szCs w:val="28"/>
        </w:rPr>
        <w:t xml:space="preserve">Вісімнадцята сесія </w:t>
      </w:r>
      <w:r w:rsidRPr="002A728C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Pr="002A728C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221D202C" w14:textId="77777777" w:rsidR="002A728C" w:rsidRPr="002A728C" w:rsidRDefault="002A728C" w:rsidP="002A728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7B39774" w14:textId="77777777" w:rsidR="00F17ED9" w:rsidRPr="002A728C" w:rsidRDefault="00F17ED9" w:rsidP="002A72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A728C">
        <w:rPr>
          <w:rFonts w:ascii="Times New Roman" w:hAnsi="Times New Roman" w:cs="Times New Roman"/>
          <w:b/>
          <w:bCs/>
          <w:sz w:val="32"/>
          <w:szCs w:val="32"/>
        </w:rPr>
        <w:t>Р І Ш Е Н Н Я</w:t>
      </w:r>
    </w:p>
    <w:p w14:paraId="3C7FC15A" w14:textId="77777777" w:rsidR="002A728C" w:rsidRPr="00767408" w:rsidRDefault="002A728C" w:rsidP="002A72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47"/>
        <w:gridCol w:w="3176"/>
        <w:gridCol w:w="3140"/>
      </w:tblGrid>
      <w:tr w:rsidR="00F17ED9" w:rsidRPr="00767408" w14:paraId="48C28EE9" w14:textId="77777777" w:rsidTr="00CD332D">
        <w:tc>
          <w:tcPr>
            <w:tcW w:w="3147" w:type="dxa"/>
          </w:tcPr>
          <w:p w14:paraId="7FC6085D" w14:textId="77777777" w:rsidR="00F17ED9" w:rsidRPr="00767408" w:rsidRDefault="00F17ED9" w:rsidP="00CD332D">
            <w:pPr>
              <w:ind w:left="-108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2025</w:t>
            </w:r>
          </w:p>
        </w:tc>
        <w:tc>
          <w:tcPr>
            <w:tcW w:w="3176" w:type="dxa"/>
            <w:vAlign w:val="bottom"/>
          </w:tcPr>
          <w:p w14:paraId="6B3BE612" w14:textId="49632FF8" w:rsidR="00F17ED9" w:rsidRPr="00767408" w:rsidRDefault="002A728C" w:rsidP="00CD33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м. </w:t>
            </w:r>
            <w:r w:rsidR="00F17ED9" w:rsidRPr="00767408">
              <w:rPr>
                <w:rFonts w:ascii="Times New Roman" w:hAnsi="Times New Roman" w:cs="Times New Roman"/>
                <w:b/>
                <w:sz w:val="28"/>
                <w:szCs w:val="28"/>
              </w:rPr>
              <w:t>Ужгород</w:t>
            </w:r>
          </w:p>
        </w:tc>
        <w:tc>
          <w:tcPr>
            <w:tcW w:w="3140" w:type="dxa"/>
          </w:tcPr>
          <w:p w14:paraId="73F63E57" w14:textId="77777777" w:rsidR="00F17ED9" w:rsidRPr="00767408" w:rsidRDefault="00F17ED9" w:rsidP="00CD33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740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</w:tr>
    </w:tbl>
    <w:p w14:paraId="6AF14B7F" w14:textId="77777777" w:rsidR="00F17ED9" w:rsidRPr="00DA05AF" w:rsidRDefault="00F17ED9" w:rsidP="002A728C"/>
    <w:tbl>
      <w:tblPr>
        <w:tblW w:w="8797" w:type="dxa"/>
        <w:tblLayout w:type="fixed"/>
        <w:tblLook w:val="0000" w:firstRow="0" w:lastRow="0" w:firstColumn="0" w:lastColumn="0" w:noHBand="0" w:noVBand="0"/>
      </w:tblPr>
      <w:tblGrid>
        <w:gridCol w:w="4848"/>
        <w:gridCol w:w="3949"/>
      </w:tblGrid>
      <w:tr w:rsidR="00F17ED9" w:rsidRPr="007D076C" w14:paraId="672BA3EA" w14:textId="77777777" w:rsidTr="00CD332D">
        <w:tc>
          <w:tcPr>
            <w:tcW w:w="4848" w:type="dxa"/>
            <w:tcMar>
              <w:left w:w="28" w:type="dxa"/>
              <w:right w:w="28" w:type="dxa"/>
            </w:tcMar>
          </w:tcPr>
          <w:p w14:paraId="45EA3295" w14:textId="77777777" w:rsidR="00F17ED9" w:rsidRDefault="00F17ED9" w:rsidP="00CD332D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ind w:right="-28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MON_1146316109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 продовження строку подачі</w:t>
            </w:r>
          </w:p>
          <w:p w14:paraId="44A36A40" w14:textId="77777777" w:rsidR="00F17ED9" w:rsidRPr="007D076C" w:rsidRDefault="00F17ED9" w:rsidP="00CD332D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ind w:right="-28"/>
              <w:contextualSpacing/>
              <w:jc w:val="both"/>
              <w:rPr>
                <w:rFonts w:ascii="Times New Roman" w:hAnsi="Times New Roman" w:cs="Times New Roman"/>
                <w:b/>
                <w:i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конкурсної документації</w:t>
            </w:r>
          </w:p>
        </w:tc>
        <w:tc>
          <w:tcPr>
            <w:tcW w:w="3949" w:type="dxa"/>
          </w:tcPr>
          <w:p w14:paraId="4C2FF736" w14:textId="77777777" w:rsidR="00F17ED9" w:rsidRPr="007D076C" w:rsidRDefault="00F17ED9" w:rsidP="00CD332D">
            <w:pPr>
              <w:snapToGrid w:val="0"/>
              <w:jc w:val="both"/>
              <w:rPr>
                <w:rFonts w:ascii="Times New Roman" w:hAnsi="Times New Roman" w:cs="Times New Roman"/>
                <w:b/>
                <w:i/>
                <w:sz w:val="28"/>
              </w:rPr>
            </w:pPr>
          </w:p>
        </w:tc>
      </w:tr>
    </w:tbl>
    <w:p w14:paraId="103C24EC" w14:textId="77777777" w:rsidR="00F17ED9" w:rsidRDefault="00F17ED9" w:rsidP="00F17ED9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6E612E33" w14:textId="09B2244E" w:rsidR="00F17ED9" w:rsidRDefault="00F17ED9" w:rsidP="002A728C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1CD9">
        <w:rPr>
          <w:rFonts w:ascii="Times New Roman" w:hAnsi="Times New Roman" w:cs="Times New Roman"/>
          <w:sz w:val="28"/>
          <w:szCs w:val="28"/>
        </w:rPr>
        <w:t xml:space="preserve">Відповідно до статей 43 та 60 Закону України «Про місцеве самоврядування в Україні», </w:t>
      </w:r>
      <w:r w:rsidR="001E65E8">
        <w:rPr>
          <w:rFonts w:ascii="Times New Roman" w:hAnsi="Times New Roman" w:cs="Times New Roman"/>
          <w:sz w:val="28"/>
          <w:szCs w:val="28"/>
        </w:rPr>
        <w:t xml:space="preserve">Закону України </w:t>
      </w:r>
      <w:r w:rsidRPr="00F17ED9">
        <w:rPr>
          <w:rFonts w:ascii="Times New Roman" w:hAnsi="Times New Roman" w:cs="Times New Roman"/>
          <w:sz w:val="28"/>
          <w:szCs w:val="28"/>
        </w:rPr>
        <w:t xml:space="preserve"> </w:t>
      </w:r>
      <w:r w:rsidRPr="00931CD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Про державно-приватне партнерство</w:t>
      </w:r>
      <w:r w:rsidRPr="00931CD9">
        <w:rPr>
          <w:rFonts w:ascii="Times New Roman" w:hAnsi="Times New Roman" w:cs="Times New Roman"/>
          <w:sz w:val="28"/>
          <w:szCs w:val="28"/>
        </w:rPr>
        <w:t xml:space="preserve">», </w:t>
      </w:r>
      <w:r w:rsidRPr="00B6177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останови Кабінету Міністрів України</w:t>
      </w:r>
      <w:r w:rsidRPr="00B61778">
        <w:rPr>
          <w:rFonts w:ascii="Times New Roman" w:hAnsi="Times New Roman" w:cs="Times New Roman"/>
          <w:sz w:val="28"/>
          <w:szCs w:val="28"/>
        </w:rPr>
        <w:t xml:space="preserve">  від 11 квітня 2011 р.</w:t>
      </w:r>
      <w:r w:rsidR="002A728C">
        <w:rPr>
          <w:rFonts w:ascii="Times New Roman" w:hAnsi="Times New Roman" w:cs="Times New Roman"/>
          <w:sz w:val="28"/>
          <w:szCs w:val="28"/>
        </w:rPr>
        <w:t xml:space="preserve"> </w:t>
      </w:r>
      <w:r w:rsidRPr="00B61778">
        <w:rPr>
          <w:rFonts w:ascii="Times New Roman" w:hAnsi="Times New Roman" w:cs="Times New Roman"/>
          <w:sz w:val="28"/>
          <w:szCs w:val="28"/>
        </w:rPr>
        <w:t xml:space="preserve"> №</w:t>
      </w:r>
      <w:r w:rsidR="002A728C">
        <w:rPr>
          <w:rFonts w:ascii="Times New Roman" w:hAnsi="Times New Roman" w:cs="Times New Roman"/>
          <w:sz w:val="28"/>
          <w:szCs w:val="28"/>
        </w:rPr>
        <w:t xml:space="preserve"> </w:t>
      </w:r>
      <w:r w:rsidRPr="00B61778">
        <w:rPr>
          <w:rFonts w:ascii="Times New Roman" w:hAnsi="Times New Roman" w:cs="Times New Roman"/>
          <w:sz w:val="28"/>
          <w:szCs w:val="28"/>
        </w:rPr>
        <w:t>384</w:t>
      </w:r>
      <w:r w:rsidRPr="00F17ED9">
        <w:rPr>
          <w:rFonts w:ascii="Times New Roman" w:hAnsi="Times New Roman" w:cs="Times New Roman"/>
          <w:sz w:val="28"/>
          <w:szCs w:val="28"/>
        </w:rPr>
        <w:t xml:space="preserve"> </w:t>
      </w:r>
      <w:r w:rsidRPr="00931CD9">
        <w:rPr>
          <w:rFonts w:ascii="Times New Roman" w:hAnsi="Times New Roman" w:cs="Times New Roman"/>
          <w:sz w:val="28"/>
          <w:szCs w:val="28"/>
        </w:rPr>
        <w:t>«</w:t>
      </w:r>
      <w:r w:rsidRPr="00B6177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Деякі питання організації здійснення державно-приватного партнерства</w:t>
      </w:r>
      <w:r w:rsidRPr="00931CD9">
        <w:rPr>
          <w:rFonts w:ascii="Times New Roman" w:hAnsi="Times New Roman" w:cs="Times New Roman"/>
          <w:sz w:val="28"/>
          <w:szCs w:val="28"/>
        </w:rPr>
        <w:t>»</w:t>
      </w:r>
      <w:r w:rsidRPr="00F17ED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</w:t>
      </w:r>
      <w:r w:rsidRPr="00F17ED9">
        <w:rPr>
          <w:rFonts w:ascii="Times New Roman" w:hAnsi="Times New Roman" w:cs="Times New Roman"/>
          <w:sz w:val="28"/>
          <w:szCs w:val="28"/>
        </w:rPr>
        <w:t xml:space="preserve"> </w:t>
      </w:r>
      <w:r w:rsidRPr="00B61778">
        <w:rPr>
          <w:rFonts w:ascii="Times New Roman" w:hAnsi="Times New Roman" w:cs="Times New Roman"/>
          <w:sz w:val="28"/>
          <w:szCs w:val="28"/>
        </w:rPr>
        <w:t xml:space="preserve">рішення </w:t>
      </w:r>
      <w:r>
        <w:rPr>
          <w:rFonts w:ascii="Times New Roman" w:hAnsi="Times New Roman" w:cs="Times New Roman"/>
          <w:sz w:val="28"/>
          <w:szCs w:val="28"/>
        </w:rPr>
        <w:t>Закарпатської обласної  ради від</w:t>
      </w:r>
      <w:r w:rsidRPr="00B617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26.09.2024 </w:t>
      </w:r>
      <w:r w:rsidRPr="00B61778">
        <w:rPr>
          <w:rFonts w:ascii="Times New Roman" w:hAnsi="Times New Roman" w:cs="Times New Roman"/>
          <w:sz w:val="28"/>
          <w:szCs w:val="28"/>
        </w:rPr>
        <w:t xml:space="preserve"> № 1165 </w:t>
      </w:r>
      <w:r w:rsidRPr="00931CD9">
        <w:rPr>
          <w:rFonts w:ascii="Times New Roman" w:hAnsi="Times New Roman" w:cs="Times New Roman"/>
          <w:sz w:val="28"/>
          <w:szCs w:val="28"/>
        </w:rPr>
        <w:t>«</w:t>
      </w:r>
      <w:r w:rsidRPr="00B61778">
        <w:rPr>
          <w:rFonts w:ascii="Times New Roman" w:hAnsi="Times New Roman" w:cs="Times New Roman"/>
          <w:sz w:val="28"/>
          <w:szCs w:val="28"/>
        </w:rPr>
        <w:t>Про здійснення державно-приватного партнерства та затвердження Висновку про доцільність прийняття рішення про здійснення державно-приватного партнерства</w:t>
      </w:r>
      <w:r w:rsidRPr="00931CD9">
        <w:rPr>
          <w:rFonts w:ascii="Times New Roman" w:hAnsi="Times New Roman" w:cs="Times New Roman"/>
          <w:sz w:val="28"/>
          <w:szCs w:val="28"/>
        </w:rPr>
        <w:t>»</w:t>
      </w:r>
      <w:r w:rsidR="002A728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 </w:t>
      </w:r>
      <w:r w:rsidRPr="00931CD9">
        <w:rPr>
          <w:rFonts w:ascii="Times New Roman" w:hAnsi="Times New Roman" w:cs="Times New Roman"/>
          <w:sz w:val="28"/>
          <w:szCs w:val="28"/>
        </w:rPr>
        <w:t xml:space="preserve">обласна рада </w:t>
      </w:r>
      <w:r w:rsidRPr="00931CD9">
        <w:rPr>
          <w:rFonts w:ascii="Times New Roman" w:hAnsi="Times New Roman" w:cs="Times New Roman"/>
          <w:b/>
          <w:sz w:val="28"/>
          <w:szCs w:val="28"/>
        </w:rPr>
        <w:t>в и р і ш и л а:</w:t>
      </w:r>
    </w:p>
    <w:p w14:paraId="3ADF454D" w14:textId="77777777" w:rsidR="00F17ED9" w:rsidRPr="002A728C" w:rsidRDefault="00F17ED9" w:rsidP="002A728C">
      <w:pPr>
        <w:shd w:val="clear" w:color="auto" w:fill="FFFFFF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2727DBB" w14:textId="77777777" w:rsidR="00F17ED9" w:rsidRPr="00A838CF" w:rsidRDefault="00F17ED9" w:rsidP="002A728C">
      <w:pPr>
        <w:pStyle w:val="a5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Продовжити конкурсній комісії з визначення приватного партнера щодо проєкту </w:t>
      </w:r>
      <w:r w:rsidRPr="00931CD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Реставрація з пристосуванням та управління нежитловими приміщеннями, що розташовані за адресою: вулиця Габора Бетлена, будинок, 1, місто Берегово, Берегівського району, Закарпатської області</w:t>
      </w:r>
      <w:r w:rsidRPr="00931CD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строк подання конкурсної документації на затвердження Закарпатській обласній раді</w:t>
      </w:r>
      <w:r w:rsidR="001E65E8" w:rsidRPr="001E65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E65E8" w:rsidRPr="00B61778">
        <w:rPr>
          <w:rFonts w:ascii="Times New Roman" w:hAnsi="Times New Roman" w:cs="Times New Roman"/>
          <w:sz w:val="28"/>
          <w:szCs w:val="28"/>
          <w:shd w:val="clear" w:color="auto" w:fill="FFFFFF"/>
        </w:rPr>
        <w:t>не більше ніж на </w:t>
      </w:r>
      <w:r w:rsidR="001E65E8" w:rsidRPr="00B61778">
        <w:rPr>
          <w:rFonts w:ascii="Times New Roman" w:hAnsi="Times New Roman" w:cs="Times New Roman"/>
          <w:sz w:val="28"/>
          <w:szCs w:val="28"/>
        </w:rPr>
        <w:t>180</w:t>
      </w:r>
      <w:r w:rsidR="001E65E8" w:rsidRPr="00B61778">
        <w:rPr>
          <w:rFonts w:ascii="Times New Roman" w:hAnsi="Times New Roman" w:cs="Times New Roman"/>
          <w:sz w:val="28"/>
          <w:szCs w:val="28"/>
          <w:shd w:val="clear" w:color="auto" w:fill="FFFFFF"/>
        </w:rPr>
        <w:t> календарних днів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D4E31D9" w14:textId="25BD0B5C" w:rsidR="00F17ED9" w:rsidRPr="00BC7FC8" w:rsidRDefault="001E65E8" w:rsidP="002A728C">
      <w:pPr>
        <w:shd w:val="clear" w:color="auto" w:fill="FFFFFF"/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17ED9" w:rsidRPr="00BC7FC8">
        <w:rPr>
          <w:rFonts w:ascii="Times New Roman" w:hAnsi="Times New Roman" w:cs="Times New Roman"/>
          <w:sz w:val="28"/>
          <w:szCs w:val="28"/>
        </w:rPr>
        <w:t xml:space="preserve">. Контроль за виконанням цього рішення покласти на </w:t>
      </w:r>
      <w:r w:rsidR="00F17ED9">
        <w:rPr>
          <w:rFonts w:ascii="Times New Roman" w:hAnsi="Times New Roman" w:cs="Times New Roman"/>
          <w:sz w:val="28"/>
          <w:szCs w:val="28"/>
        </w:rPr>
        <w:t xml:space="preserve">першого </w:t>
      </w:r>
      <w:r w:rsidR="00F17ED9" w:rsidRPr="00BC7FC8">
        <w:rPr>
          <w:rFonts w:ascii="Times New Roman" w:hAnsi="Times New Roman" w:cs="Times New Roman"/>
          <w:sz w:val="28"/>
          <w:szCs w:val="28"/>
        </w:rPr>
        <w:t xml:space="preserve">заступника голови обласної ради та </w:t>
      </w:r>
      <w:r w:rsidR="00F17ED9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постійну комісію </w:t>
      </w:r>
      <w:r w:rsidR="002A728C" w:rsidRPr="00BC7FC8">
        <w:rPr>
          <w:rFonts w:ascii="Times New Roman" w:hAnsi="Times New Roman" w:cs="Times New Roman"/>
          <w:sz w:val="28"/>
          <w:szCs w:val="28"/>
        </w:rPr>
        <w:t xml:space="preserve">обласної ради </w:t>
      </w:r>
      <w:r w:rsidR="00F17ED9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 питань регіонального розвитку, </w:t>
      </w:r>
      <w:r w:rsidR="00F17ED9" w:rsidRPr="00BC7FC8">
        <w:rPr>
          <w:rFonts w:ascii="Times New Roman" w:hAnsi="Times New Roman" w:cs="Times New Roman"/>
          <w:sz w:val="28"/>
          <w:szCs w:val="28"/>
        </w:rPr>
        <w:t xml:space="preserve">адміністративно-територіального устрою, </w:t>
      </w:r>
      <w:r w:rsidR="00F17ED9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комунального майна та приватизації.</w:t>
      </w:r>
    </w:p>
    <w:p w14:paraId="7D954BCA" w14:textId="77777777" w:rsidR="00F17ED9" w:rsidRPr="00A5030C" w:rsidRDefault="00F17ED9" w:rsidP="002A728C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89796B" w14:textId="77777777" w:rsidR="00F17ED9" w:rsidRPr="00931CD9" w:rsidRDefault="00F17ED9" w:rsidP="00F17ED9">
      <w:pPr>
        <w:pStyle w:val="a3"/>
        <w:tabs>
          <w:tab w:val="left" w:pos="6946"/>
        </w:tabs>
        <w:jc w:val="left"/>
        <w:rPr>
          <w:sz w:val="28"/>
          <w:szCs w:val="28"/>
          <w:lang w:val="uk-UA"/>
        </w:rPr>
      </w:pPr>
      <w:r w:rsidRPr="00ED451C">
        <w:rPr>
          <w:b/>
          <w:sz w:val="28"/>
          <w:lang w:val="uk-UA"/>
        </w:rPr>
        <w:t xml:space="preserve">Голова ради                                                                </w:t>
      </w:r>
      <w:r>
        <w:rPr>
          <w:b/>
          <w:sz w:val="28"/>
          <w:lang w:val="uk-UA"/>
        </w:rPr>
        <w:t xml:space="preserve">    </w:t>
      </w:r>
      <w:r w:rsidRPr="00ED451C">
        <w:rPr>
          <w:b/>
          <w:sz w:val="28"/>
          <w:lang w:val="uk-UA"/>
        </w:rPr>
        <w:t xml:space="preserve">   </w:t>
      </w:r>
      <w:r>
        <w:rPr>
          <w:b/>
          <w:sz w:val="28"/>
          <w:lang w:val="uk-UA"/>
        </w:rPr>
        <w:t xml:space="preserve">             Роман САРАЙ</w:t>
      </w:r>
    </w:p>
    <w:p w14:paraId="11C1F28D" w14:textId="77777777" w:rsidR="0008614E" w:rsidRDefault="0008614E"/>
    <w:sectPr w:rsidR="0008614E" w:rsidSect="001E65E8">
      <w:pgSz w:w="11906" w:h="16838" w:code="9"/>
      <w:pgMar w:top="709" w:right="850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95AD1"/>
    <w:multiLevelType w:val="hybridMultilevel"/>
    <w:tmpl w:val="CC846B0E"/>
    <w:lvl w:ilvl="0" w:tplc="8F10F3B8">
      <w:start w:val="1"/>
      <w:numFmt w:val="decimal"/>
      <w:lvlText w:val="%1."/>
      <w:lvlJc w:val="left"/>
      <w:pPr>
        <w:ind w:left="1291" w:hanging="44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464348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7ED9"/>
    <w:rsid w:val="0008614E"/>
    <w:rsid w:val="001E65E8"/>
    <w:rsid w:val="002A728C"/>
    <w:rsid w:val="009410C4"/>
    <w:rsid w:val="00AC7746"/>
    <w:rsid w:val="00F1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290662F"/>
  <w15:docId w15:val="{E9A99C56-3A9D-4D1C-B019-BA0207BA3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7ED9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17ED9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character" w:customStyle="1" w:styleId="a4">
    <w:name w:val="Основний текст Знак"/>
    <w:basedOn w:val="a0"/>
    <w:link w:val="a3"/>
    <w:rsid w:val="00F17ED9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5">
    <w:name w:val="List Paragraph"/>
    <w:basedOn w:val="a"/>
    <w:uiPriority w:val="34"/>
    <w:qFormat/>
    <w:rsid w:val="00F17E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C8E27-BBC2-46CC-B49E-E73B4B537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1129</Words>
  <Characters>644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3</cp:revision>
  <cp:lastPrinted>2025-03-13T16:46:00Z</cp:lastPrinted>
  <dcterms:created xsi:type="dcterms:W3CDTF">2025-03-13T16:34:00Z</dcterms:created>
  <dcterms:modified xsi:type="dcterms:W3CDTF">2025-03-19T12:49:00Z</dcterms:modified>
</cp:coreProperties>
</file>